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830"/>
        <w:gridCol w:w="1830"/>
        <w:gridCol w:w="1678"/>
        <w:gridCol w:w="1660"/>
        <w:gridCol w:w="1779"/>
      </w:tblGrid>
      <w:tr w:rsidR="006A1949">
        <w:trPr>
          <w:divId w:val="1731463822"/>
          <w:trHeight w:val="360"/>
        </w:trPr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0"/>
                <w:szCs w:val="20"/>
              </w:rPr>
              <w:t>ACTIVITÉS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0"/>
                <w:szCs w:val="20"/>
              </w:rPr>
              <w:t>OBJECTIF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0"/>
                <w:szCs w:val="20"/>
              </w:rPr>
              <w:t>RÉSULTAT</w:t>
            </w:r>
          </w:p>
        </w:tc>
        <w:tc>
          <w:tcPr>
            <w:tcW w:w="1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0"/>
                <w:szCs w:val="20"/>
              </w:rPr>
              <w:t>RESPONSABLE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0"/>
                <w:szCs w:val="20"/>
              </w:rPr>
              <w:t>PÉRIODE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0"/>
                <w:szCs w:val="20"/>
              </w:rPr>
              <w:t>OBSERVATIONS</w:t>
            </w:r>
          </w:p>
        </w:tc>
      </w:tr>
      <w:tr w:rsidR="006A1949">
        <w:trPr>
          <w:divId w:val="1731463822"/>
          <w:trHeight w:val="360"/>
        </w:trPr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Rencontre et échanges avec les acteurs du football (membres statutaires)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Orienter les membres statutaires sur les orientations du CONOR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Les acteurs du football sont rencontrés et les attentes du CONOR sont fixées</w:t>
            </w:r>
          </w:p>
        </w:tc>
        <w:tc>
          <w:tcPr>
            <w:tcW w:w="1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SG – CONOR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10-18/03/2022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Réalisée</w:t>
            </w:r>
          </w:p>
        </w:tc>
      </w:tr>
      <w:tr w:rsidR="006A1949">
        <w:trPr>
          <w:divId w:val="1731463822"/>
          <w:trHeight w:val="360"/>
        </w:trPr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Envoi des fiches aux acteurs pour des propositions d’amendement des textes juridiques (Statuts, règlement intérieur, code électoral et autres)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Inviter les acteurs à réfléchir aux amendements des textes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Les acteurs réfléchissent sur les propositions d’amendement</w:t>
            </w:r>
          </w:p>
        </w:tc>
        <w:tc>
          <w:tcPr>
            <w:tcW w:w="1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SG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21-30/03/2022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Réalisée</w:t>
            </w:r>
          </w:p>
        </w:tc>
      </w:tr>
      <w:tr w:rsidR="006A1949">
        <w:trPr>
          <w:divId w:val="1731463822"/>
          <w:trHeight w:val="360"/>
        </w:trPr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Réception des propositions d’amendement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Recueillir les amendements proposés par les acteurs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Les propositions d’amendement sont disponibles</w:t>
            </w:r>
          </w:p>
        </w:tc>
        <w:tc>
          <w:tcPr>
            <w:tcW w:w="1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SG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11-25/04/2022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Réalisée</w:t>
            </w:r>
          </w:p>
        </w:tc>
      </w:tr>
      <w:tr w:rsidR="006A1949">
        <w:trPr>
          <w:divId w:val="1731463822"/>
          <w:trHeight w:val="360"/>
        </w:trPr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Compilation des propositions d’amendement des membres statutaires avec celles du CONOR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Faire la liste exhaustive des propositions d’amendement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La liste des propositions d’amendement est disponible</w:t>
            </w:r>
          </w:p>
        </w:tc>
        <w:tc>
          <w:tcPr>
            <w:tcW w:w="1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SG – Commission juridique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22/05-30/06/2022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Réalisée</w:t>
            </w:r>
          </w:p>
        </w:tc>
      </w:tr>
      <w:tr w:rsidR="006A1949">
        <w:trPr>
          <w:divId w:val="1731463822"/>
          <w:trHeight w:val="360"/>
        </w:trPr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Validation avec la FIFA des propositions d’amendement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Recueillir l’approbation des propositions d’amendement par la FIFA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Les amendements sont approuvés par la FIFA</w:t>
            </w:r>
          </w:p>
        </w:tc>
        <w:tc>
          <w:tcPr>
            <w:tcW w:w="1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FIFA – CAF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05/07-26/08/2022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Réalisée</w:t>
            </w:r>
          </w:p>
        </w:tc>
      </w:tr>
      <w:tr w:rsidR="006A1949">
        <w:trPr>
          <w:divId w:val="1731463822"/>
          <w:trHeight w:val="360"/>
        </w:trPr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Insertion des amendements dans les différents textes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Insérer les amendements et modifications proposés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Les avant-projets des statuts et du code électoral sont disponibles</w:t>
            </w:r>
          </w:p>
        </w:tc>
        <w:tc>
          <w:tcPr>
            <w:tcW w:w="1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SG – Commission juridique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29/08-05/09/2022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Fira Sans" w:eastAsia="Times New Roman" w:hAnsi="Fira Sans"/>
                <w:color w:val="000000"/>
                <w:sz w:val="23"/>
                <w:szCs w:val="23"/>
              </w:rPr>
              <w:t>Réalisée</w:t>
            </w:r>
          </w:p>
        </w:tc>
      </w:tr>
      <w:tr w:rsidR="006A1949">
        <w:trPr>
          <w:divId w:val="1731463822"/>
          <w:trHeight w:val="360"/>
        </w:trPr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Vulgarisation des nouveaux documents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Vulgariser les nouveaux documents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Les nouveaux documents sont vulgarisés auprès des acteurs</w:t>
            </w:r>
          </w:p>
        </w:tc>
        <w:tc>
          <w:tcPr>
            <w:tcW w:w="1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SG – Commission juridique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07/09-22/10/20222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</w:p>
        </w:tc>
      </w:tr>
      <w:tr w:rsidR="006A1949">
        <w:trPr>
          <w:divId w:val="1731463822"/>
          <w:trHeight w:val="360"/>
        </w:trPr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AG d’adoption des nouveaux textes juridiques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Obtenir des documents adoptés et applicables à tous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Les statuts et le code électoral sont adoptés</w:t>
            </w:r>
          </w:p>
        </w:tc>
        <w:tc>
          <w:tcPr>
            <w:tcW w:w="1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CONOR – SG – AG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29/10/2022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</w:p>
        </w:tc>
      </w:tr>
      <w:tr w:rsidR="006A1949">
        <w:trPr>
          <w:divId w:val="1731463822"/>
          <w:trHeight w:val="360"/>
        </w:trPr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Appel à candidature pour l’élection des organes électoraux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Obtenir une liste candidats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L’appel est lancé</w:t>
            </w:r>
          </w:p>
        </w:tc>
        <w:tc>
          <w:tcPr>
            <w:tcW w:w="1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CONOR – SG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31/10-19/11/2022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</w:p>
        </w:tc>
      </w:tr>
      <w:tr w:rsidR="006A1949">
        <w:trPr>
          <w:divId w:val="1731463822"/>
          <w:trHeight w:val="360"/>
        </w:trPr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AG d’élection des organes électoraux et juridictionnels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Élire les organes électoraux et juridictionnels qui doivent conduire le processus électoral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A1949" w:rsidRDefault="006A1949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Les organes électoraux et juridictionnels sont élus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1949" w:rsidRDefault="006A1949">
            <w:pPr>
              <w:spacing w:after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1949" w:rsidRDefault="006A1949">
            <w:pPr>
              <w:spacing w:after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1949" w:rsidRDefault="006A1949">
            <w:pPr>
              <w:spacing w:after="360"/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105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1814"/>
        <w:gridCol w:w="1815"/>
        <w:gridCol w:w="1672"/>
        <w:gridCol w:w="1695"/>
        <w:gridCol w:w="1760"/>
      </w:tblGrid>
      <w:tr w:rsidR="00FD4A3B">
        <w:trPr>
          <w:divId w:val="1825390888"/>
          <w:trHeight w:val="360"/>
        </w:trPr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AG d’élection des bureaux des ligues régionales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Élire les bureaux des ligues régionales dans la transparence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Les bureaux de ligues régionales sont élus</w:t>
            </w:r>
          </w:p>
        </w:tc>
        <w:tc>
          <w:tcPr>
            <w:tcW w:w="1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Commission électorale – SG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13-14/01/2023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</w:p>
        </w:tc>
      </w:tr>
      <w:tr w:rsidR="00FD4A3B">
        <w:trPr>
          <w:divId w:val="1825390888"/>
          <w:trHeight w:val="360"/>
        </w:trPr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AG d’élection des bureaux des ligues techniques et des groupements d’intérêt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Élire les bureaux des ligues techniques et des groupements d’intérêt sans contestation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Les bureaux des ligues techniques et des groupements d’intérêt sont élus</w:t>
            </w:r>
          </w:p>
        </w:tc>
        <w:tc>
          <w:tcPr>
            <w:tcW w:w="1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Commission électorale – SG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27-28/01/2023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</w:p>
        </w:tc>
      </w:tr>
      <w:tr w:rsidR="00FD4A3B">
        <w:trPr>
          <w:divId w:val="1825390888"/>
          <w:trHeight w:val="360"/>
        </w:trPr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Appel et réception des dossiers de candidature à l’élection du bureau du comité exécutif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Obtenir les dossiers de candidature au comité exécutif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La liste provisoire des candidat est disponible</w:t>
            </w:r>
          </w:p>
        </w:tc>
        <w:tc>
          <w:tcPr>
            <w:tcW w:w="1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Commission électorale – SG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30/01-11/03/2023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</w:p>
        </w:tc>
      </w:tr>
      <w:tr w:rsidR="00FD4A3B">
        <w:trPr>
          <w:divId w:val="1825390888"/>
          <w:trHeight w:val="360"/>
        </w:trPr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Enquête de moralité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Extirper les candidatures à moralité douteuse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La liste définitive des candidats est disponible </w:t>
            </w:r>
          </w:p>
        </w:tc>
        <w:tc>
          <w:tcPr>
            <w:tcW w:w="1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Commission d’éthique – SG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13/03-01/04/2023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</w:p>
        </w:tc>
      </w:tr>
      <w:tr w:rsidR="00FD4A3B">
        <w:trPr>
          <w:divId w:val="1825390888"/>
          <w:trHeight w:val="360"/>
        </w:trPr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AG d’élection du bureau du comité exécutif  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Obtenir un bureau du comité exécutif consensuel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Le bureau du comité exécutif est élu</w:t>
            </w:r>
          </w:p>
        </w:tc>
        <w:tc>
          <w:tcPr>
            <w:tcW w:w="1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Commission électorale – SG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22/04/2023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</w:p>
        </w:tc>
      </w:tr>
      <w:tr w:rsidR="00FD4A3B">
        <w:trPr>
          <w:divId w:val="1825390888"/>
          <w:trHeight w:val="360"/>
        </w:trPr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Style w:val="lev"/>
                <w:rFonts w:ascii="Verdana" w:eastAsia="Times New Roman" w:hAnsi="Verdana"/>
                <w:color w:val="555555"/>
                <w:sz w:val="23"/>
                <w:szCs w:val="23"/>
              </w:rPr>
              <w:t>Installation du nouveau comité exécutif et retrait du CONOR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Mettre fin à la mission du CONOR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4A3B" w:rsidRDefault="00FD4A3B">
            <w:pPr>
              <w:spacing w:after="360"/>
              <w:jc w:val="center"/>
              <w:rPr>
                <w:rFonts w:ascii="Fira Sans" w:eastAsia="Times New Roman" w:hAnsi="Fira Sans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Le bureau du comité exécutif est installé et le CONOR s’est retiré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4A3B" w:rsidRDefault="00FD4A3B">
            <w:pPr>
              <w:spacing w:after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4A3B" w:rsidRDefault="00FD4A3B">
            <w:pPr>
              <w:spacing w:after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4A3B" w:rsidRDefault="00FD4A3B">
            <w:pPr>
              <w:spacing w:after="36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A1949" w:rsidRDefault="006A1949"/>
    <w:sectPr w:rsidR="006A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49"/>
    <w:rsid w:val="00025E3F"/>
    <w:rsid w:val="000971A8"/>
    <w:rsid w:val="006A1949"/>
    <w:rsid w:val="00FD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428C010-80F2-E747-9985-D01D675E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A1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alhassane Djigué</dc:creator>
  <cp:keywords/>
  <dc:description/>
  <cp:lastModifiedBy>BarryDiallo8@outlook.fr</cp:lastModifiedBy>
  <cp:revision>2</cp:revision>
  <dcterms:created xsi:type="dcterms:W3CDTF">2022-08-29T16:28:00Z</dcterms:created>
  <dcterms:modified xsi:type="dcterms:W3CDTF">2022-08-29T16:28:00Z</dcterms:modified>
</cp:coreProperties>
</file>